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36" w:type="dxa"/>
        <w:jc w:val="center"/>
        <w:tblLook w:val="04A0" w:firstRow="1" w:lastRow="0" w:firstColumn="1" w:lastColumn="0" w:noHBand="0" w:noVBand="1"/>
      </w:tblPr>
      <w:tblGrid>
        <w:gridCol w:w="3126"/>
        <w:gridCol w:w="6710"/>
      </w:tblGrid>
      <w:tr w:rsidR="000B3242" w14:paraId="3720F244" w14:textId="77777777">
        <w:trPr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2D64035C" w14:textId="77777777" w:rsidR="000B3242" w:rsidRDefault="000312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495AF9F7" wp14:editId="42346288">
                  <wp:extent cx="1839595" cy="1393190"/>
                  <wp:effectExtent l="0" t="0" r="8255" b="16510"/>
                  <wp:docPr id="208138437" name="Picture 1" descr="A logo with a flam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8437" name="Picture 1" descr="A logo with a flame and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08" cy="141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0E1A6DA" w14:textId="77777777" w:rsidR="000B3242" w:rsidRDefault="000B32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BCAEF82" w14:textId="77777777" w:rsidR="000B3242" w:rsidRDefault="000312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CÔNG TY TNHH Đ</w:t>
            </w:r>
            <w:r>
              <w:rPr>
                <w:rFonts w:ascii="Times New Roman" w:hAnsi="Times New Roman" w:cs="Times New Roman"/>
                <w:b/>
                <w:sz w:val="24"/>
              </w:rPr>
              <w:t>Ầ</w:t>
            </w:r>
            <w:r>
              <w:rPr>
                <w:rFonts w:ascii="Times New Roman" w:hAnsi="Times New Roman" w:cs="Times New Roman"/>
                <w:b/>
                <w:sz w:val="24"/>
              </w:rPr>
              <w:t>U TƯ THƯƠNG M</w:t>
            </w:r>
            <w:r>
              <w:rPr>
                <w:rFonts w:ascii="Times New Roman" w:hAnsi="Times New Roman" w:cs="Times New Roman"/>
                <w:b/>
                <w:sz w:val="24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</w:rPr>
              <w:t>I VÀ D</w:t>
            </w:r>
            <w:r>
              <w:rPr>
                <w:rFonts w:ascii="Times New Roman" w:hAnsi="Times New Roman" w:cs="Times New Roman"/>
                <w:b/>
                <w:sz w:val="24"/>
              </w:rPr>
              <w:t>Ị</w:t>
            </w:r>
            <w:r>
              <w:rPr>
                <w:rFonts w:ascii="Times New Roman" w:hAnsi="Times New Roman" w:cs="Times New Roman"/>
                <w:b/>
                <w:sz w:val="24"/>
              </w:rPr>
              <w:t>CH V</w:t>
            </w:r>
            <w:r>
              <w:rPr>
                <w:rFonts w:ascii="Times New Roman" w:hAnsi="Times New Roman" w:cs="Times New Roman"/>
                <w:b/>
                <w:sz w:val="24"/>
              </w:rPr>
              <w:t>Ụ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HOÀNG CƯƠNG</w:t>
            </w:r>
          </w:p>
          <w:p w14:paraId="535320DF" w14:textId="77777777" w:rsidR="000B3242" w:rsidRDefault="000312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: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398B Khâm Thiên, 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Quan, 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ng Đa ,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Hà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i, VN</w:t>
            </w:r>
          </w:p>
        </w:tc>
      </w:tr>
    </w:tbl>
    <w:p w14:paraId="05FAD9B9" w14:textId="77777777" w:rsidR="000B3242" w:rsidRDefault="000B3242">
      <w:pPr>
        <w:spacing w:line="240" w:lineRule="auto"/>
        <w:ind w:left="2880" w:firstLine="72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37F3878" w14:textId="77777777" w:rsidR="000B3242" w:rsidRDefault="0003120C">
      <w:pPr>
        <w:spacing w:line="240" w:lineRule="auto"/>
        <w:ind w:left="2880" w:firstLine="72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JD v</w:t>
      </w:r>
      <w:r>
        <w:rPr>
          <w:rFonts w:ascii="Times New Roman" w:hAnsi="Times New Roman" w:cs="Times New Roman"/>
          <w:b/>
          <w:sz w:val="36"/>
          <w:szCs w:val="36"/>
        </w:rPr>
        <w:t>ị</w:t>
      </w:r>
      <w:r>
        <w:rPr>
          <w:rFonts w:ascii="Times New Roman" w:hAnsi="Times New Roman" w:cs="Times New Roman"/>
          <w:b/>
          <w:sz w:val="36"/>
          <w:szCs w:val="36"/>
        </w:rPr>
        <w:t xml:space="preserve"> trí </w:t>
      </w:r>
      <w:r>
        <w:rPr>
          <w:rFonts w:ascii="Times New Roman" w:hAnsi="Times New Roman" w:cs="Times New Roman"/>
          <w:b/>
          <w:sz w:val="36"/>
          <w:szCs w:val="36"/>
        </w:rPr>
        <w:t>Google Ads</w:t>
      </w:r>
    </w:p>
    <w:p w14:paraId="42A61827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Mô t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 xml:space="preserve"> công vi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F971B9" w14:textId="77777777" w:rsidR="000B3242" w:rsidRDefault="0003120C">
      <w:pPr>
        <w:pStyle w:val="NormalWeb"/>
        <w:numPr>
          <w:ilvl w:val="0"/>
          <w:numId w:val="1"/>
        </w:numPr>
      </w:pPr>
      <w:r>
        <w:t>Triển khai và tốI ưu quảng cáo Google Ads:</w:t>
      </w:r>
    </w:p>
    <w:p w14:paraId="148CB315" w14:textId="77777777" w:rsidR="000B3242" w:rsidRDefault="0003120C">
      <w:pPr>
        <w:pStyle w:val="NormalWeb"/>
        <w:numPr>
          <w:ilvl w:val="0"/>
          <w:numId w:val="1"/>
        </w:numPr>
      </w:pPr>
      <w:r>
        <w:t>Search</w:t>
      </w:r>
    </w:p>
    <w:p w14:paraId="74BEDD41" w14:textId="77777777" w:rsidR="000B3242" w:rsidRDefault="0003120C">
      <w:pPr>
        <w:pStyle w:val="NormalWeb"/>
        <w:numPr>
          <w:ilvl w:val="0"/>
          <w:numId w:val="1"/>
        </w:numPr>
      </w:pPr>
      <w:r>
        <w:t>GDN</w:t>
      </w:r>
    </w:p>
    <w:p w14:paraId="593B0265" w14:textId="77777777" w:rsidR="000B3242" w:rsidRDefault="0003120C">
      <w:pPr>
        <w:pStyle w:val="NormalWeb"/>
        <w:numPr>
          <w:ilvl w:val="0"/>
          <w:numId w:val="1"/>
        </w:numPr>
      </w:pPr>
      <w:r>
        <w:t>Youtube</w:t>
      </w:r>
    </w:p>
    <w:p w14:paraId="47D7B93A" w14:textId="77777777" w:rsidR="000B3242" w:rsidRDefault="0003120C">
      <w:pPr>
        <w:pStyle w:val="NormalWeb"/>
        <w:numPr>
          <w:ilvl w:val="0"/>
          <w:numId w:val="1"/>
        </w:numPr>
      </w:pPr>
      <w:r>
        <w:t>Remarketing</w:t>
      </w:r>
    </w:p>
    <w:p w14:paraId="39E9CC6C" w14:textId="77777777" w:rsidR="000B3242" w:rsidRDefault="0003120C">
      <w:pPr>
        <w:pStyle w:val="NormalWeb"/>
        <w:numPr>
          <w:ilvl w:val="0"/>
          <w:numId w:val="1"/>
        </w:numPr>
      </w:pPr>
      <w:r>
        <w:t>Performance Max</w:t>
      </w:r>
    </w:p>
    <w:p w14:paraId="595429B8" w14:textId="77777777" w:rsidR="000B3242" w:rsidRDefault="0003120C">
      <w:pPr>
        <w:pStyle w:val="NormalWeb"/>
        <w:numPr>
          <w:ilvl w:val="0"/>
          <w:numId w:val="1"/>
        </w:numPr>
      </w:pPr>
      <w:r>
        <w:t>Theo dõi và tối ưu các chỉ số:</w:t>
      </w:r>
    </w:p>
    <w:p w14:paraId="0CD1538F" w14:textId="77777777" w:rsidR="000B3242" w:rsidRDefault="0003120C">
      <w:pPr>
        <w:pStyle w:val="NormalWeb"/>
        <w:numPr>
          <w:ilvl w:val="0"/>
          <w:numId w:val="1"/>
        </w:numPr>
      </w:pPr>
      <w:r>
        <w:t>CPC</w:t>
      </w:r>
    </w:p>
    <w:p w14:paraId="557F5503" w14:textId="77777777" w:rsidR="000B3242" w:rsidRDefault="0003120C">
      <w:pPr>
        <w:pStyle w:val="NormalWeb"/>
        <w:numPr>
          <w:ilvl w:val="0"/>
          <w:numId w:val="1"/>
        </w:numPr>
      </w:pPr>
      <w:r>
        <w:t>CTR</w:t>
      </w:r>
    </w:p>
    <w:p w14:paraId="10ED398C" w14:textId="77777777" w:rsidR="000B3242" w:rsidRDefault="0003120C">
      <w:pPr>
        <w:pStyle w:val="NormalWeb"/>
        <w:numPr>
          <w:ilvl w:val="0"/>
          <w:numId w:val="1"/>
        </w:numPr>
      </w:pPr>
      <w:r>
        <w:t>CPL/CPA</w:t>
      </w:r>
    </w:p>
    <w:p w14:paraId="77C56116" w14:textId="77777777" w:rsidR="000B3242" w:rsidRDefault="0003120C">
      <w:pPr>
        <w:pStyle w:val="NormalWeb"/>
        <w:numPr>
          <w:ilvl w:val="0"/>
          <w:numId w:val="1"/>
        </w:numPr>
      </w:pPr>
      <w:r>
        <w:t>Tỷ lệ chuyển đổi</w:t>
      </w:r>
    </w:p>
    <w:p w14:paraId="6A2A6FCB" w14:textId="77777777" w:rsidR="000B3242" w:rsidRDefault="0003120C">
      <w:pPr>
        <w:pStyle w:val="NormalWeb"/>
        <w:numPr>
          <w:ilvl w:val="0"/>
          <w:numId w:val="1"/>
        </w:numPr>
      </w:pPr>
      <w:r>
        <w:t>Nghiên cứu từ khoá, hành vi khách hàng và đối thủ</w:t>
      </w:r>
    </w:p>
    <w:p w14:paraId="790FA0AD" w14:textId="77777777" w:rsidR="000B3242" w:rsidRDefault="0003120C">
      <w:pPr>
        <w:pStyle w:val="NormalWeb"/>
        <w:numPr>
          <w:ilvl w:val="0"/>
          <w:numId w:val="1"/>
        </w:numPr>
      </w:pPr>
      <w:r>
        <w:t>Phối hợp với content/design để tối ưu hiệu quả quảng cáo và landing page</w:t>
      </w:r>
    </w:p>
    <w:p w14:paraId="6793F632" w14:textId="77777777" w:rsidR="000B3242" w:rsidRDefault="0003120C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>
        <w:t xml:space="preserve">Báo </w:t>
      </w:r>
      <w:r>
        <w:t>cáo hiệu quả chiến dịch theo tuần/tháng.</w:t>
      </w:r>
    </w:p>
    <w:p w14:paraId="3258C4FD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Quy</w:t>
      </w:r>
      <w:r>
        <w:rPr>
          <w:rFonts w:ascii="Times New Roman" w:hAnsi="Times New Roman" w:cs="Times New Roman"/>
          <w:b/>
          <w:sz w:val="24"/>
          <w:szCs w:val="24"/>
        </w:rPr>
        <w:t>ề</w:t>
      </w:r>
      <w:r>
        <w:rPr>
          <w:rFonts w:ascii="Times New Roman" w:hAnsi="Times New Roman" w:cs="Times New Roman"/>
          <w:b/>
          <w:sz w:val="24"/>
          <w:szCs w:val="24"/>
        </w:rPr>
        <w:t>n l</w:t>
      </w:r>
      <w:r>
        <w:rPr>
          <w:rFonts w:ascii="Times New Roman" w:hAnsi="Times New Roman" w:cs="Times New Roman"/>
          <w:b/>
          <w:sz w:val="24"/>
          <w:szCs w:val="24"/>
        </w:rPr>
        <w:t>ợ</w:t>
      </w:r>
      <w:r>
        <w:rPr>
          <w:rFonts w:ascii="Times New Roman" w:hAnsi="Times New Roman" w:cs="Times New Roman"/>
          <w:b/>
          <w:sz w:val="24"/>
          <w:szCs w:val="24"/>
        </w:rPr>
        <w:t>i đư</w:t>
      </w:r>
      <w:r>
        <w:rPr>
          <w:rFonts w:ascii="Times New Roman" w:hAnsi="Times New Roman" w:cs="Times New Roman"/>
          <w:b/>
          <w:sz w:val="24"/>
          <w:szCs w:val="24"/>
        </w:rPr>
        <w:t>ợ</w:t>
      </w:r>
      <w:r>
        <w:rPr>
          <w:rFonts w:ascii="Times New Roman" w:hAnsi="Times New Roman" w:cs="Times New Roman"/>
          <w:b/>
          <w:sz w:val="24"/>
          <w:szCs w:val="24"/>
        </w:rPr>
        <w:t>c hư</w:t>
      </w:r>
      <w:r>
        <w:rPr>
          <w:rFonts w:ascii="Times New Roman" w:hAnsi="Times New Roman" w:cs="Times New Roman"/>
          <w:b/>
          <w:sz w:val="24"/>
          <w:szCs w:val="24"/>
        </w:rPr>
        <w:t>ở</w:t>
      </w:r>
      <w:r>
        <w:rPr>
          <w:rFonts w:ascii="Times New Roman" w:hAnsi="Times New Roman" w:cs="Times New Roman"/>
          <w:b/>
          <w:sz w:val="24"/>
          <w:szCs w:val="24"/>
        </w:rPr>
        <w:t>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289FC2C" w14:textId="77777777" w:rsidR="000B3242" w:rsidRDefault="0003120C">
      <w:pPr>
        <w:pStyle w:val="NormalWeb"/>
        <w:numPr>
          <w:ilvl w:val="0"/>
          <w:numId w:val="2"/>
        </w:numPr>
      </w:pPr>
      <w:r>
        <w:t>Thời gian làm việc:</w:t>
      </w:r>
      <w:r>
        <w:t xml:space="preserve"> </w:t>
      </w:r>
      <w:r>
        <w:t>Từ 8h00 – 17h00.</w:t>
      </w:r>
    </w:p>
    <w:p w14:paraId="529BEACA" w14:textId="77777777" w:rsidR="000B3242" w:rsidRDefault="0003120C">
      <w:pPr>
        <w:pStyle w:val="NormalWeb"/>
        <w:numPr>
          <w:ilvl w:val="0"/>
          <w:numId w:val="2"/>
        </w:numPr>
      </w:pPr>
      <w:r>
        <w:t xml:space="preserve">Tổng thu nhập: Từ </w:t>
      </w:r>
      <w:r>
        <w:t>7</w:t>
      </w:r>
      <w:r>
        <w:t xml:space="preserve">.000.000 – </w:t>
      </w:r>
      <w:r>
        <w:t>15</w:t>
      </w:r>
      <w:r>
        <w:t>.000.000 VNĐ/tháng (Tùy theo năng lực cá nhân)</w:t>
      </w:r>
    </w:p>
    <w:p w14:paraId="428B3A2C" w14:textId="77777777" w:rsidR="000B3242" w:rsidRDefault="0003120C">
      <w:pPr>
        <w:pStyle w:val="NormalWeb"/>
        <w:numPr>
          <w:ilvl w:val="0"/>
          <w:numId w:val="2"/>
        </w:numPr>
      </w:pPr>
      <w:r>
        <w:t>Thưởng cuối năm và các ngày Lễ, Tết,các hoạt động bộ phận và du lịch</w:t>
      </w:r>
      <w:r>
        <w:t xml:space="preserve"> hàng năm…</w:t>
      </w:r>
    </w:p>
    <w:p w14:paraId="72438E50" w14:textId="77777777" w:rsidR="000B3242" w:rsidRDefault="0003120C">
      <w:pPr>
        <w:pStyle w:val="NormalWeb"/>
        <w:numPr>
          <w:ilvl w:val="0"/>
          <w:numId w:val="2"/>
        </w:numPr>
      </w:pPr>
      <w:r>
        <w:t>Thâm niên và BHXH theo quy định của pháp luật.</w:t>
      </w:r>
    </w:p>
    <w:p w14:paraId="24B77538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Yêu c</w:t>
      </w:r>
      <w:r>
        <w:rPr>
          <w:rFonts w:ascii="Times New Roman" w:hAnsi="Times New Roman" w:cs="Times New Roman"/>
          <w:b/>
          <w:sz w:val="24"/>
          <w:szCs w:val="24"/>
        </w:rPr>
        <w:t>ầ</w:t>
      </w:r>
      <w:r>
        <w:rPr>
          <w:rFonts w:ascii="Times New Roman" w:hAnsi="Times New Roman" w:cs="Times New Roman"/>
          <w:b/>
          <w:sz w:val="24"/>
          <w:szCs w:val="24"/>
        </w:rPr>
        <w:t>u công vi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D18BD63" w14:textId="77777777" w:rsidR="000B3242" w:rsidRDefault="0003120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Ưu tiên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có kinh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6 tháng tr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lên</w:t>
      </w:r>
      <w:r>
        <w:rPr>
          <w:rFonts w:ascii="Times New Roman" w:hAnsi="Times New Roman" w:cs="Times New Roman"/>
          <w:sz w:val="24"/>
          <w:szCs w:val="24"/>
        </w:rPr>
        <w:t>, có tư duy phân tích số liệu và tối ưu hiệu quả quảng cáo.</w:t>
      </w:r>
    </w:p>
    <w:p w14:paraId="292642DA" w14:textId="77777777" w:rsidR="000B3242" w:rsidRDefault="0003120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Chủ động trong công việc, có trách nhiệm.</w:t>
      </w:r>
    </w:p>
    <w:p w14:paraId="3BDF6E67" w14:textId="77777777" w:rsidR="000B3242" w:rsidRDefault="0003120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Biết đọc </w:t>
      </w:r>
      <w:r>
        <w:rPr>
          <w:rFonts w:ascii="Times New Roman" w:hAnsi="Times New Roman" w:cs="Times New Roman"/>
          <w:sz w:val="24"/>
          <w:szCs w:val="24"/>
        </w:rPr>
        <w:t>số liệu và tối ưu chiến dịch thực tế.</w:t>
      </w:r>
    </w:p>
    <w:p w14:paraId="059B2AA8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gian làm vi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 xml:space="preserve"> 8h00 – 17h00</w:t>
      </w:r>
      <w:r>
        <w:rPr>
          <w:rFonts w:ascii="Times New Roman" w:hAnsi="Times New Roman" w:cs="Times New Roman"/>
          <w:sz w:val="24"/>
          <w:szCs w:val="24"/>
        </w:rPr>
        <w:t xml:space="preserve"> từ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2 –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CC01C37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Thông tin liên h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0731C3" w14:textId="77777777" w:rsidR="000B3242" w:rsidRDefault="0003120C">
      <w:pPr>
        <w:spacing w:line="240" w:lineRule="auto"/>
        <w:ind w:firstLine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i CV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mail</w:t>
      </w:r>
      <w:r>
        <w:rPr>
          <w:rFonts w:ascii="Times New Roman" w:hAnsi="Times New Roman" w:cs="Times New Roman"/>
          <w:b/>
          <w:i/>
          <w:sz w:val="24"/>
          <w:szCs w:val="24"/>
        </w:rPr>
        <w:t>: hr@hoangcuonggroup.vn</w:t>
      </w:r>
      <w:r>
        <w:rPr>
          <w:rFonts w:ascii="Times New Roman" w:hAnsi="Times New Roman" w:cs="Times New Roman"/>
          <w:i/>
          <w:sz w:val="24"/>
          <w:szCs w:val="24"/>
        </w:rPr>
        <w:t xml:space="preserve"> ho</w:t>
      </w:r>
      <w:r>
        <w:rPr>
          <w:rFonts w:ascii="Times New Roman" w:hAnsi="Times New Roman" w:cs="Times New Roman"/>
          <w:i/>
          <w:sz w:val="24"/>
          <w:szCs w:val="24"/>
        </w:rPr>
        <w:t>ặ</w:t>
      </w:r>
      <w:r>
        <w:rPr>
          <w:rFonts w:ascii="Times New Roman" w:hAnsi="Times New Roman" w:cs="Times New Roman"/>
          <w:i/>
          <w:sz w:val="24"/>
          <w:szCs w:val="24"/>
        </w:rPr>
        <w:t>c liên h</w:t>
      </w:r>
      <w:r>
        <w:rPr>
          <w:rFonts w:ascii="Times New Roman" w:hAnsi="Times New Roman" w:cs="Times New Roman"/>
          <w:i/>
          <w:sz w:val="24"/>
          <w:szCs w:val="24"/>
        </w:rPr>
        <w:t>ệ</w:t>
      </w:r>
      <w:r>
        <w:rPr>
          <w:rFonts w:ascii="Times New Roman" w:hAnsi="Times New Roman" w:cs="Times New Roman"/>
          <w:i/>
          <w:sz w:val="24"/>
          <w:szCs w:val="24"/>
        </w:rPr>
        <w:t xml:space="preserve"> 0934 695 928 (P.HCNS)</w:t>
      </w:r>
    </w:p>
    <w:p w14:paraId="6C0CE020" w14:textId="77777777" w:rsidR="000B3242" w:rsidRDefault="0003120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 wp14:anchorId="6EB4C129" wp14:editId="27634638">
            <wp:extent cx="7029450" cy="9277350"/>
            <wp:effectExtent l="0" t="0" r="0" b="0"/>
            <wp:docPr id="1872634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34089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6B38" w14:textId="320F1CEE" w:rsidR="000B3242" w:rsidRPr="00DD083D" w:rsidRDefault="0003120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 wp14:anchorId="1A0290BE" wp14:editId="6F779AFE">
            <wp:extent cx="7029450" cy="9281795"/>
            <wp:effectExtent l="0" t="0" r="0" b="14605"/>
            <wp:docPr id="11743012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01226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28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242" w:rsidRPr="00DD083D">
      <w:pgSz w:w="12240" w:h="15840"/>
      <w:pgMar w:top="540" w:right="630" w:bottom="54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AECCE" w14:textId="77777777" w:rsidR="0003120C" w:rsidRDefault="0003120C">
      <w:pPr>
        <w:spacing w:line="240" w:lineRule="auto"/>
      </w:pPr>
      <w:r>
        <w:separator/>
      </w:r>
    </w:p>
  </w:endnote>
  <w:endnote w:type="continuationSeparator" w:id="0">
    <w:p w14:paraId="68F7C790" w14:textId="77777777" w:rsidR="0003120C" w:rsidRDefault="00031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5C053" w14:textId="77777777" w:rsidR="0003120C" w:rsidRDefault="0003120C">
      <w:pPr>
        <w:spacing w:after="0"/>
      </w:pPr>
      <w:r>
        <w:separator/>
      </w:r>
    </w:p>
  </w:footnote>
  <w:footnote w:type="continuationSeparator" w:id="0">
    <w:p w14:paraId="62AAD911" w14:textId="77777777" w:rsidR="0003120C" w:rsidRDefault="000312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15C3"/>
    <w:multiLevelType w:val="multilevel"/>
    <w:tmpl w:val="030915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4E8"/>
    <w:multiLevelType w:val="multilevel"/>
    <w:tmpl w:val="054B4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9CD"/>
    <w:multiLevelType w:val="multilevel"/>
    <w:tmpl w:val="5A6D49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06627D"/>
    <w:rsid w:val="0003120C"/>
    <w:rsid w:val="000B3242"/>
    <w:rsid w:val="00BA4E93"/>
    <w:rsid w:val="00DD083D"/>
    <w:rsid w:val="1B9735B8"/>
    <w:rsid w:val="770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1FAC44"/>
  <w15:docId w15:val="{10BE903B-9EF4-4193-8331-2CC388D1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2026-05-21T07:30:00Z</dcterms:created>
  <dcterms:modified xsi:type="dcterms:W3CDTF">2026-06-17T08:36:00Z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11956A3479284016BE84E2043465907C_11</vt:lpwstr>
  </property>
  <property fmtid="{D5CDD505-2E9C-101B-9397-08002B2CF9AE}" pid="4" name="KSOTemplateDocerSaveRecord">
    <vt:lpwstr>eyJoZGlkIjoiZDRlOGNiNTU3NWE0YTFjNzJjMDcwMjEzMTBlMDQ5YzYifQ==</vt:lpwstr>
  </property>
</Properties>
</file>